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E0D" w:rsidRPr="001A6E0D" w:rsidRDefault="001A6E0D" w:rsidP="001A6E0D">
      <w:pPr>
        <w:pStyle w:val="Heading3"/>
        <w:jc w:val="both"/>
        <w:rPr>
          <w:rFonts w:asciiTheme="majorBidi" w:hAnsiTheme="majorBidi" w:cstheme="majorBidi"/>
          <w:sz w:val="24"/>
          <w:szCs w:val="24"/>
        </w:rPr>
      </w:pPr>
      <w:bookmarkStart w:id="0" w:name="_Toc402827167"/>
      <w:r w:rsidRPr="001A6E0D">
        <w:rPr>
          <w:rFonts w:asciiTheme="majorBidi" w:hAnsiTheme="majorBidi" w:cstheme="majorBidi"/>
          <w:sz w:val="24"/>
          <w:szCs w:val="24"/>
        </w:rPr>
        <w:t>PCS-714</w:t>
      </w:r>
      <w:r w:rsidRPr="001A6E0D">
        <w:rPr>
          <w:rFonts w:asciiTheme="majorBidi" w:hAnsiTheme="majorBidi" w:cstheme="majorBidi"/>
          <w:sz w:val="24"/>
          <w:szCs w:val="24"/>
        </w:rPr>
        <w:tab/>
      </w:r>
      <w:r w:rsidRPr="001A6E0D">
        <w:rPr>
          <w:rFonts w:asciiTheme="majorBidi" w:hAnsiTheme="majorBidi" w:cstheme="majorBidi"/>
          <w:sz w:val="24"/>
          <w:szCs w:val="24"/>
        </w:rPr>
        <w:tab/>
        <w:t xml:space="preserve">Conflict Resolution Mechanisms </w:t>
      </w:r>
      <w:r w:rsidRPr="001A6E0D">
        <w:rPr>
          <w:rFonts w:asciiTheme="majorBidi" w:hAnsiTheme="majorBidi" w:cstheme="majorBidi"/>
          <w:sz w:val="24"/>
          <w:szCs w:val="24"/>
        </w:rPr>
        <w:tab/>
      </w:r>
      <w:r w:rsidRPr="001A6E0D">
        <w:rPr>
          <w:rFonts w:asciiTheme="majorBidi" w:hAnsiTheme="majorBidi" w:cstheme="majorBidi"/>
          <w:sz w:val="24"/>
          <w:szCs w:val="24"/>
        </w:rPr>
        <w:tab/>
      </w:r>
      <w:r w:rsidRPr="001A6E0D">
        <w:rPr>
          <w:rFonts w:asciiTheme="majorBidi" w:hAnsiTheme="majorBidi" w:cstheme="majorBidi"/>
          <w:sz w:val="24"/>
          <w:szCs w:val="24"/>
        </w:rPr>
        <w:tab/>
        <w:t>Credit Hours 03</w:t>
      </w:r>
      <w:bookmarkEnd w:id="0"/>
    </w:p>
    <w:p w:rsidR="001A6E0D" w:rsidRPr="001A6E0D" w:rsidRDefault="001A6E0D" w:rsidP="001A6E0D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1A6E0D">
        <w:rPr>
          <w:rFonts w:asciiTheme="majorBidi" w:hAnsiTheme="majorBidi" w:cstheme="majorBidi"/>
          <w:b/>
          <w:sz w:val="24"/>
          <w:szCs w:val="24"/>
        </w:rPr>
        <w:t>Course Description</w:t>
      </w:r>
    </w:p>
    <w:p w:rsidR="001A6E0D" w:rsidRPr="007D4ECC" w:rsidRDefault="006D0200" w:rsidP="007D4ECC">
      <w:pPr>
        <w:pStyle w:val="NoSpacing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D4ECC">
        <w:rPr>
          <w:rFonts w:asciiTheme="majorBidi" w:hAnsiTheme="majorBidi" w:cstheme="majorBidi"/>
          <w:sz w:val="24"/>
          <w:szCs w:val="24"/>
        </w:rPr>
        <w:t>This course provides an in-depth exploration of the theories, strategies, and practical applications of </w:t>
      </w:r>
      <w:r w:rsidRPr="007D4ECC"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  <w:t>conflict resolution mechanisms</w:t>
      </w:r>
      <w:r w:rsidRPr="007D4ECC">
        <w:rPr>
          <w:rFonts w:asciiTheme="majorBidi" w:hAnsiTheme="majorBidi" w:cstheme="majorBidi"/>
          <w:sz w:val="24"/>
          <w:szCs w:val="24"/>
        </w:rPr>
        <w:t> across interpersonal, organizational, and international contexts. Students will examine both </w:t>
      </w:r>
      <w:r w:rsidRPr="007D4ECC"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  <w:t>traditional and contemporary approaches</w:t>
      </w:r>
      <w:r w:rsidRPr="007D4ECC">
        <w:rPr>
          <w:rFonts w:asciiTheme="majorBidi" w:hAnsiTheme="majorBidi" w:cstheme="majorBidi"/>
          <w:sz w:val="24"/>
          <w:szCs w:val="24"/>
        </w:rPr>
        <w:t> to managing disputes, including negotiation, mediation, arbitration, and hybrid models. The curriculum emphasizes </w:t>
      </w:r>
      <w:r w:rsidRPr="007D4ECC"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  <w:t>real-world case studies</w:t>
      </w:r>
      <w:r w:rsidRPr="007D4ECC">
        <w:rPr>
          <w:rFonts w:asciiTheme="majorBidi" w:hAnsiTheme="majorBidi" w:cstheme="majorBidi"/>
          <w:sz w:val="24"/>
          <w:szCs w:val="24"/>
        </w:rPr>
        <w:t>, ethical considerations, and the role of culture, gender, and power dynamics in conflict resolution processes.</w:t>
      </w:r>
    </w:p>
    <w:p w:rsidR="00E351AE" w:rsidRPr="007D4ECC" w:rsidRDefault="00E351AE" w:rsidP="00E351AE">
      <w:pPr>
        <w:pStyle w:val="Heading3"/>
        <w:shd w:val="clear" w:color="auto" w:fill="FFFFFF"/>
        <w:rPr>
          <w:rFonts w:asciiTheme="majorBidi" w:hAnsiTheme="majorBidi" w:cstheme="majorBidi"/>
          <w:color w:val="404040"/>
          <w:sz w:val="24"/>
          <w:szCs w:val="24"/>
        </w:rPr>
      </w:pPr>
      <w:r w:rsidRPr="007D4ECC">
        <w:rPr>
          <w:rStyle w:val="Strong"/>
          <w:rFonts w:asciiTheme="majorBidi" w:hAnsiTheme="majorBidi" w:cstheme="majorBidi"/>
          <w:b/>
          <w:bCs/>
          <w:color w:val="404040"/>
          <w:sz w:val="24"/>
          <w:szCs w:val="24"/>
        </w:rPr>
        <w:t>Course Objectives:</w:t>
      </w:r>
    </w:p>
    <w:p w:rsidR="00E351AE" w:rsidRPr="007D4ECC" w:rsidRDefault="00E351AE" w:rsidP="007D4ECC">
      <w:pPr>
        <w:pStyle w:val="ds-markdown-paragraph"/>
        <w:numPr>
          <w:ilvl w:val="0"/>
          <w:numId w:val="16"/>
        </w:numPr>
        <w:shd w:val="clear" w:color="auto" w:fill="FFFFFF"/>
        <w:spacing w:before="0" w:beforeAutospacing="0" w:line="360" w:lineRule="auto"/>
        <w:rPr>
          <w:rFonts w:asciiTheme="majorBidi" w:hAnsiTheme="majorBidi" w:cstheme="majorBidi"/>
          <w:color w:val="404040"/>
        </w:rPr>
      </w:pPr>
      <w:r w:rsidRPr="007D4ECC">
        <w:rPr>
          <w:rFonts w:asciiTheme="majorBidi" w:hAnsiTheme="majorBidi" w:cstheme="majorBidi"/>
          <w:color w:val="404040"/>
        </w:rPr>
        <w:t>Understand key theories and models of conflict resolution.</w:t>
      </w:r>
    </w:p>
    <w:p w:rsidR="00E351AE" w:rsidRPr="007D4ECC" w:rsidRDefault="00E351AE" w:rsidP="007D4ECC">
      <w:pPr>
        <w:pStyle w:val="ds-markdown-paragraph"/>
        <w:numPr>
          <w:ilvl w:val="0"/>
          <w:numId w:val="16"/>
        </w:numPr>
        <w:shd w:val="clear" w:color="auto" w:fill="FFFFFF"/>
        <w:spacing w:before="0" w:beforeAutospacing="0" w:line="360" w:lineRule="auto"/>
        <w:rPr>
          <w:rFonts w:asciiTheme="majorBidi" w:hAnsiTheme="majorBidi" w:cstheme="majorBidi"/>
          <w:color w:val="404040"/>
        </w:rPr>
      </w:pPr>
      <w:r w:rsidRPr="007D4ECC">
        <w:rPr>
          <w:rFonts w:asciiTheme="majorBidi" w:hAnsiTheme="majorBidi" w:cstheme="majorBidi"/>
          <w:color w:val="404040"/>
        </w:rPr>
        <w:t>Analyze formal and informal conflict resolution mechanisms across cultures.</w:t>
      </w:r>
    </w:p>
    <w:p w:rsidR="00E351AE" w:rsidRPr="007D4ECC" w:rsidRDefault="00E351AE" w:rsidP="007D4ECC">
      <w:pPr>
        <w:pStyle w:val="ds-markdown-paragraph"/>
        <w:numPr>
          <w:ilvl w:val="0"/>
          <w:numId w:val="16"/>
        </w:numPr>
        <w:shd w:val="clear" w:color="auto" w:fill="FFFFFF"/>
        <w:spacing w:before="0" w:beforeAutospacing="0" w:line="360" w:lineRule="auto"/>
        <w:rPr>
          <w:rFonts w:asciiTheme="majorBidi" w:hAnsiTheme="majorBidi" w:cstheme="majorBidi"/>
          <w:color w:val="404040"/>
        </w:rPr>
      </w:pPr>
      <w:r w:rsidRPr="007D4ECC">
        <w:rPr>
          <w:rFonts w:asciiTheme="majorBidi" w:hAnsiTheme="majorBidi" w:cstheme="majorBidi"/>
          <w:color w:val="404040"/>
        </w:rPr>
        <w:t>Develop practical mediation, negotiation, and arbitration skills.</w:t>
      </w:r>
    </w:p>
    <w:p w:rsidR="00E351AE" w:rsidRPr="007D4ECC" w:rsidRDefault="00E351AE" w:rsidP="007D4ECC">
      <w:pPr>
        <w:pStyle w:val="ds-markdown-paragraph"/>
        <w:numPr>
          <w:ilvl w:val="0"/>
          <w:numId w:val="16"/>
        </w:numPr>
        <w:shd w:val="clear" w:color="auto" w:fill="FFFFFF"/>
        <w:spacing w:before="0" w:beforeAutospacing="0" w:line="360" w:lineRule="auto"/>
        <w:rPr>
          <w:rFonts w:asciiTheme="majorBidi" w:hAnsiTheme="majorBidi" w:cstheme="majorBidi"/>
          <w:color w:val="404040"/>
        </w:rPr>
      </w:pPr>
      <w:r w:rsidRPr="007D4ECC">
        <w:rPr>
          <w:rFonts w:asciiTheme="majorBidi" w:hAnsiTheme="majorBidi" w:cstheme="majorBidi"/>
          <w:color w:val="404040"/>
        </w:rPr>
        <w:t>Evaluate the role of technology, gender, and power dynamics in conflict resolution.</w:t>
      </w:r>
    </w:p>
    <w:p w:rsidR="00E351AE" w:rsidRPr="007D4ECC" w:rsidRDefault="00E351AE" w:rsidP="007D4ECC">
      <w:pPr>
        <w:pStyle w:val="ds-markdown-paragraph"/>
        <w:numPr>
          <w:ilvl w:val="0"/>
          <w:numId w:val="16"/>
        </w:numPr>
        <w:shd w:val="clear" w:color="auto" w:fill="FFFFFF"/>
        <w:spacing w:before="0" w:beforeAutospacing="0" w:line="360" w:lineRule="auto"/>
        <w:rPr>
          <w:rFonts w:asciiTheme="majorBidi" w:hAnsiTheme="majorBidi" w:cstheme="majorBidi"/>
          <w:color w:val="404040"/>
        </w:rPr>
      </w:pPr>
      <w:r w:rsidRPr="007D4ECC">
        <w:rPr>
          <w:rFonts w:asciiTheme="majorBidi" w:hAnsiTheme="majorBidi" w:cstheme="majorBidi"/>
          <w:color w:val="404040"/>
        </w:rPr>
        <w:t>Apply conflict resolution frameworks to real-world case studies (e.g., workplace, international, community disputes).</w:t>
      </w:r>
    </w:p>
    <w:p w:rsidR="00D12BCA" w:rsidRPr="00D12BCA" w:rsidRDefault="00D12BCA" w:rsidP="001A6E0D">
      <w:pPr>
        <w:spacing w:before="100" w:beforeAutospacing="1" w:after="100" w:afterAutospacing="1" w:line="240" w:lineRule="auto"/>
        <w:jc w:val="both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bookmarkStart w:id="1" w:name="_GoBack"/>
      <w:bookmarkEnd w:id="1"/>
      <w:r w:rsidRPr="001A6E0D">
        <w:rPr>
          <w:rFonts w:asciiTheme="majorBidi" w:eastAsia="Times New Roman" w:hAnsiTheme="majorBidi" w:cstheme="majorBidi"/>
          <w:b/>
          <w:bCs/>
          <w:sz w:val="24"/>
          <w:szCs w:val="24"/>
        </w:rPr>
        <w:t>Weekly Course Outline</w:t>
      </w:r>
    </w:p>
    <w:p w:rsidR="00D12BCA" w:rsidRPr="00D12BCA" w:rsidRDefault="00D12BCA" w:rsidP="001A6E0D">
      <w:pPr>
        <w:spacing w:before="100" w:beforeAutospacing="1" w:after="100" w:afterAutospacing="1" w:line="240" w:lineRule="auto"/>
        <w:jc w:val="both"/>
        <w:outlineLvl w:val="2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1A6E0D">
        <w:rPr>
          <w:rFonts w:asciiTheme="majorBidi" w:eastAsia="Times New Roman" w:hAnsiTheme="majorBidi" w:cstheme="majorBidi"/>
          <w:b/>
          <w:bCs/>
          <w:sz w:val="24"/>
          <w:szCs w:val="24"/>
        </w:rPr>
        <w:t>Week 1: Introduction to Conflict and Its Resolution</w:t>
      </w:r>
    </w:p>
    <w:p w:rsidR="00D12BCA" w:rsidRPr="00D12BCA" w:rsidRDefault="00D12BCA" w:rsidP="001A6E0D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D12BCA">
        <w:rPr>
          <w:rFonts w:asciiTheme="majorBidi" w:eastAsia="Times New Roman" w:hAnsiTheme="majorBidi" w:cstheme="majorBidi"/>
          <w:sz w:val="24"/>
          <w:szCs w:val="24"/>
        </w:rPr>
        <w:t>Define conflict and understand its sources.</w:t>
      </w:r>
    </w:p>
    <w:p w:rsidR="00D12BCA" w:rsidRPr="00D12BCA" w:rsidRDefault="00D12BCA" w:rsidP="001A6E0D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D12BCA">
        <w:rPr>
          <w:rFonts w:asciiTheme="majorBidi" w:eastAsia="Times New Roman" w:hAnsiTheme="majorBidi" w:cstheme="majorBidi"/>
          <w:sz w:val="24"/>
          <w:szCs w:val="24"/>
        </w:rPr>
        <w:t>Introduce conflict resolution as a field.</w:t>
      </w:r>
    </w:p>
    <w:p w:rsidR="00D12BCA" w:rsidRPr="00D12BCA" w:rsidRDefault="00D12BCA" w:rsidP="001A6E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1A6E0D">
        <w:rPr>
          <w:rFonts w:asciiTheme="majorBidi" w:eastAsia="Times New Roman" w:hAnsiTheme="majorBidi" w:cstheme="majorBidi"/>
          <w:b/>
          <w:bCs/>
          <w:sz w:val="24"/>
          <w:szCs w:val="24"/>
        </w:rPr>
        <w:t>Reading:</w:t>
      </w:r>
    </w:p>
    <w:p w:rsidR="00D12BCA" w:rsidRPr="00D12BCA" w:rsidRDefault="00D12BCA" w:rsidP="001A6E0D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D12BCA">
        <w:rPr>
          <w:rFonts w:asciiTheme="majorBidi" w:eastAsia="Times New Roman" w:hAnsiTheme="majorBidi" w:cstheme="majorBidi"/>
          <w:sz w:val="24"/>
          <w:szCs w:val="24"/>
        </w:rPr>
        <w:t>Kriesberg</w:t>
      </w:r>
      <w:proofErr w:type="spellEnd"/>
      <w:r w:rsidRPr="00D12BCA">
        <w:rPr>
          <w:rFonts w:asciiTheme="majorBidi" w:eastAsia="Times New Roman" w:hAnsiTheme="majorBidi" w:cstheme="majorBidi"/>
          <w:sz w:val="24"/>
          <w:szCs w:val="24"/>
        </w:rPr>
        <w:t xml:space="preserve">, L. (2007). </w:t>
      </w:r>
      <w:r w:rsidRPr="001A6E0D">
        <w:rPr>
          <w:rFonts w:asciiTheme="majorBidi" w:eastAsia="Times New Roman" w:hAnsiTheme="majorBidi" w:cstheme="majorBidi"/>
          <w:i/>
          <w:iCs/>
          <w:sz w:val="24"/>
          <w:szCs w:val="24"/>
        </w:rPr>
        <w:t>Constructive Conflicts: From Escalation to Resolution</w:t>
      </w:r>
      <w:r w:rsidRPr="00D12BCA">
        <w:rPr>
          <w:rFonts w:asciiTheme="majorBidi" w:eastAsia="Times New Roman" w:hAnsiTheme="majorBidi" w:cstheme="majorBidi"/>
          <w:sz w:val="24"/>
          <w:szCs w:val="24"/>
        </w:rPr>
        <w:t>, Chapter 1</w:t>
      </w:r>
    </w:p>
    <w:p w:rsidR="00D12BCA" w:rsidRPr="00D12BCA" w:rsidRDefault="00D12BCA" w:rsidP="001A6E0D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D12BCA">
        <w:rPr>
          <w:rFonts w:asciiTheme="majorBidi" w:eastAsia="Times New Roman" w:hAnsiTheme="majorBidi" w:cstheme="majorBidi"/>
          <w:sz w:val="24"/>
          <w:szCs w:val="24"/>
        </w:rPr>
        <w:t>Coser</w:t>
      </w:r>
      <w:proofErr w:type="spellEnd"/>
      <w:r w:rsidRPr="00D12BCA">
        <w:rPr>
          <w:rFonts w:asciiTheme="majorBidi" w:eastAsia="Times New Roman" w:hAnsiTheme="majorBidi" w:cstheme="majorBidi"/>
          <w:sz w:val="24"/>
          <w:szCs w:val="24"/>
        </w:rPr>
        <w:t xml:space="preserve">, L. A. (1956). </w:t>
      </w:r>
      <w:r w:rsidRPr="001A6E0D">
        <w:rPr>
          <w:rFonts w:asciiTheme="majorBidi" w:eastAsia="Times New Roman" w:hAnsiTheme="majorBidi" w:cstheme="majorBidi"/>
          <w:i/>
          <w:iCs/>
          <w:sz w:val="24"/>
          <w:szCs w:val="24"/>
        </w:rPr>
        <w:t>Functions of Social Conflict</w:t>
      </w:r>
      <w:r w:rsidRPr="00D12BCA">
        <w:rPr>
          <w:rFonts w:asciiTheme="majorBidi" w:eastAsia="Times New Roman" w:hAnsiTheme="majorBidi" w:cstheme="majorBidi"/>
          <w:sz w:val="24"/>
          <w:szCs w:val="24"/>
        </w:rPr>
        <w:t xml:space="preserve"> (excerpt)</w:t>
      </w:r>
    </w:p>
    <w:p w:rsidR="00D12BCA" w:rsidRPr="00D12BCA" w:rsidRDefault="00D12BCA" w:rsidP="001A6E0D">
      <w:pPr>
        <w:spacing w:before="100" w:beforeAutospacing="1" w:after="100" w:afterAutospacing="1" w:line="240" w:lineRule="auto"/>
        <w:jc w:val="both"/>
        <w:outlineLvl w:val="2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1A6E0D">
        <w:rPr>
          <w:rFonts w:asciiTheme="majorBidi" w:eastAsia="Times New Roman" w:hAnsiTheme="majorBidi" w:cstheme="majorBidi"/>
          <w:b/>
          <w:bCs/>
          <w:sz w:val="24"/>
          <w:szCs w:val="24"/>
        </w:rPr>
        <w:t>Week 2: Theories and Approaches to Conflict Resolution</w:t>
      </w:r>
    </w:p>
    <w:p w:rsidR="00D12BCA" w:rsidRPr="00D12BCA" w:rsidRDefault="00D12BCA" w:rsidP="001A6E0D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D12BCA">
        <w:rPr>
          <w:rFonts w:asciiTheme="majorBidi" w:eastAsia="Times New Roman" w:hAnsiTheme="majorBidi" w:cstheme="majorBidi"/>
          <w:sz w:val="24"/>
          <w:szCs w:val="24"/>
        </w:rPr>
        <w:t>Understand major theoretical frameworks in conflict resolution.</w:t>
      </w:r>
    </w:p>
    <w:p w:rsidR="00D12BCA" w:rsidRPr="00D12BCA" w:rsidRDefault="00D12BCA" w:rsidP="001A6E0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1A6E0D">
        <w:rPr>
          <w:rFonts w:asciiTheme="majorBidi" w:eastAsia="Times New Roman" w:hAnsiTheme="majorBidi" w:cstheme="majorBidi"/>
          <w:b/>
          <w:bCs/>
          <w:sz w:val="24"/>
          <w:szCs w:val="24"/>
        </w:rPr>
        <w:t>Reading:</w:t>
      </w:r>
    </w:p>
    <w:p w:rsidR="00D12BCA" w:rsidRPr="00D12BCA" w:rsidRDefault="00D12BCA" w:rsidP="001A6E0D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D12BCA">
        <w:rPr>
          <w:rFonts w:asciiTheme="majorBidi" w:eastAsia="Times New Roman" w:hAnsiTheme="majorBidi" w:cstheme="majorBidi"/>
          <w:sz w:val="24"/>
          <w:szCs w:val="24"/>
        </w:rPr>
        <w:t xml:space="preserve">Burton, J. (1990). </w:t>
      </w:r>
      <w:r w:rsidRPr="001A6E0D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Conflict: Resolution and </w:t>
      </w:r>
      <w:proofErr w:type="spellStart"/>
      <w:r w:rsidRPr="001A6E0D">
        <w:rPr>
          <w:rFonts w:asciiTheme="majorBidi" w:eastAsia="Times New Roman" w:hAnsiTheme="majorBidi" w:cstheme="majorBidi"/>
          <w:i/>
          <w:iCs/>
          <w:sz w:val="24"/>
          <w:szCs w:val="24"/>
        </w:rPr>
        <w:t>Provention</w:t>
      </w:r>
      <w:proofErr w:type="spellEnd"/>
      <w:r w:rsidRPr="00D12BCA">
        <w:rPr>
          <w:rFonts w:asciiTheme="majorBidi" w:eastAsia="Times New Roman" w:hAnsiTheme="majorBidi" w:cstheme="majorBidi"/>
          <w:sz w:val="24"/>
          <w:szCs w:val="24"/>
        </w:rPr>
        <w:t>, Chapter 2</w:t>
      </w:r>
    </w:p>
    <w:p w:rsidR="00D12BCA" w:rsidRPr="00D12BCA" w:rsidRDefault="00D12BCA" w:rsidP="001A6E0D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D12BCA">
        <w:rPr>
          <w:rFonts w:asciiTheme="majorBidi" w:eastAsia="Times New Roman" w:hAnsiTheme="majorBidi" w:cstheme="majorBidi"/>
          <w:sz w:val="24"/>
          <w:szCs w:val="24"/>
        </w:rPr>
        <w:t>Lederach</w:t>
      </w:r>
      <w:proofErr w:type="spellEnd"/>
      <w:r w:rsidRPr="00D12BCA">
        <w:rPr>
          <w:rFonts w:asciiTheme="majorBidi" w:eastAsia="Times New Roman" w:hAnsiTheme="majorBidi" w:cstheme="majorBidi"/>
          <w:sz w:val="24"/>
          <w:szCs w:val="24"/>
        </w:rPr>
        <w:t xml:space="preserve">, J. P. (2003). </w:t>
      </w:r>
      <w:r w:rsidRPr="001A6E0D">
        <w:rPr>
          <w:rFonts w:asciiTheme="majorBidi" w:eastAsia="Times New Roman" w:hAnsiTheme="majorBidi" w:cstheme="majorBidi"/>
          <w:i/>
          <w:iCs/>
          <w:sz w:val="24"/>
          <w:szCs w:val="24"/>
        </w:rPr>
        <w:t>The Little Book of Conflict Transformation</w:t>
      </w:r>
    </w:p>
    <w:p w:rsidR="00D12BCA" w:rsidRPr="00D12BCA" w:rsidRDefault="00D12BCA" w:rsidP="001A6E0D">
      <w:pPr>
        <w:spacing w:before="100" w:beforeAutospacing="1" w:after="100" w:afterAutospacing="1" w:line="240" w:lineRule="auto"/>
        <w:jc w:val="both"/>
        <w:outlineLvl w:val="2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1A6E0D">
        <w:rPr>
          <w:rFonts w:asciiTheme="majorBidi" w:eastAsia="Times New Roman" w:hAnsiTheme="majorBidi" w:cstheme="majorBidi"/>
          <w:b/>
          <w:bCs/>
          <w:sz w:val="24"/>
          <w:szCs w:val="24"/>
        </w:rPr>
        <w:t>Week 3: Conflict Mapping and Analysis</w:t>
      </w:r>
    </w:p>
    <w:p w:rsidR="00D12BCA" w:rsidRPr="00D12BCA" w:rsidRDefault="00D12BCA" w:rsidP="001A6E0D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D12BCA">
        <w:rPr>
          <w:rFonts w:asciiTheme="majorBidi" w:eastAsia="Times New Roman" w:hAnsiTheme="majorBidi" w:cstheme="majorBidi"/>
          <w:sz w:val="24"/>
          <w:szCs w:val="24"/>
        </w:rPr>
        <w:t>Introduce tools for analyzing conflict structures and stakeholders.</w:t>
      </w:r>
    </w:p>
    <w:p w:rsidR="00D12BCA" w:rsidRPr="00D12BCA" w:rsidRDefault="00D12BCA" w:rsidP="001A6E0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1A6E0D">
        <w:rPr>
          <w:rFonts w:asciiTheme="majorBidi" w:eastAsia="Times New Roman" w:hAnsiTheme="majorBidi" w:cstheme="majorBidi"/>
          <w:b/>
          <w:bCs/>
          <w:sz w:val="24"/>
          <w:szCs w:val="24"/>
        </w:rPr>
        <w:lastRenderedPageBreak/>
        <w:t>Reading:</w:t>
      </w:r>
    </w:p>
    <w:p w:rsidR="00D12BCA" w:rsidRPr="00D12BCA" w:rsidRDefault="00D12BCA" w:rsidP="001A6E0D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D12BCA">
        <w:rPr>
          <w:rFonts w:asciiTheme="majorBidi" w:eastAsia="Times New Roman" w:hAnsiTheme="majorBidi" w:cstheme="majorBidi"/>
          <w:sz w:val="24"/>
          <w:szCs w:val="24"/>
        </w:rPr>
        <w:t xml:space="preserve">Fisher, S., et al. (2000). </w:t>
      </w:r>
      <w:r w:rsidRPr="001A6E0D">
        <w:rPr>
          <w:rFonts w:asciiTheme="majorBidi" w:eastAsia="Times New Roman" w:hAnsiTheme="majorBidi" w:cstheme="majorBidi"/>
          <w:i/>
          <w:iCs/>
          <w:sz w:val="24"/>
          <w:szCs w:val="24"/>
        </w:rPr>
        <w:t>Working with Conflict</w:t>
      </w:r>
      <w:r w:rsidRPr="00D12BCA">
        <w:rPr>
          <w:rFonts w:asciiTheme="majorBidi" w:eastAsia="Times New Roman" w:hAnsiTheme="majorBidi" w:cstheme="majorBidi"/>
          <w:sz w:val="24"/>
          <w:szCs w:val="24"/>
        </w:rPr>
        <w:t>, Chapter 2</w:t>
      </w:r>
    </w:p>
    <w:p w:rsidR="00D12BCA" w:rsidRPr="00D12BCA" w:rsidRDefault="00D12BCA" w:rsidP="001A6E0D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D12BCA">
        <w:rPr>
          <w:rFonts w:asciiTheme="majorBidi" w:eastAsia="Times New Roman" w:hAnsiTheme="majorBidi" w:cstheme="majorBidi"/>
          <w:sz w:val="24"/>
          <w:szCs w:val="24"/>
        </w:rPr>
        <w:t>Galtung</w:t>
      </w:r>
      <w:proofErr w:type="spellEnd"/>
      <w:r w:rsidRPr="00D12BCA">
        <w:rPr>
          <w:rFonts w:asciiTheme="majorBidi" w:eastAsia="Times New Roman" w:hAnsiTheme="majorBidi" w:cstheme="majorBidi"/>
          <w:sz w:val="24"/>
          <w:szCs w:val="24"/>
        </w:rPr>
        <w:t xml:space="preserve">, J. (1996). </w:t>
      </w:r>
      <w:r w:rsidRPr="001A6E0D">
        <w:rPr>
          <w:rFonts w:asciiTheme="majorBidi" w:eastAsia="Times New Roman" w:hAnsiTheme="majorBidi" w:cstheme="majorBidi"/>
          <w:i/>
          <w:iCs/>
          <w:sz w:val="24"/>
          <w:szCs w:val="24"/>
        </w:rPr>
        <w:t>Peace by Peaceful Means</w:t>
      </w:r>
      <w:r w:rsidRPr="00D12BCA">
        <w:rPr>
          <w:rFonts w:asciiTheme="majorBidi" w:eastAsia="Times New Roman" w:hAnsiTheme="majorBidi" w:cstheme="majorBidi"/>
          <w:sz w:val="24"/>
          <w:szCs w:val="24"/>
        </w:rPr>
        <w:t>, Chapter 4</w:t>
      </w:r>
    </w:p>
    <w:p w:rsidR="00D12BCA" w:rsidRPr="00D12BCA" w:rsidRDefault="00D12BCA" w:rsidP="001A6E0D">
      <w:pPr>
        <w:spacing w:before="100" w:beforeAutospacing="1" w:after="100" w:afterAutospacing="1" w:line="240" w:lineRule="auto"/>
        <w:jc w:val="both"/>
        <w:outlineLvl w:val="2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1A6E0D">
        <w:rPr>
          <w:rFonts w:asciiTheme="majorBidi" w:eastAsia="Times New Roman" w:hAnsiTheme="majorBidi" w:cstheme="majorBidi"/>
          <w:b/>
          <w:bCs/>
          <w:sz w:val="24"/>
          <w:szCs w:val="24"/>
        </w:rPr>
        <w:t>Week 4: Negotiation as a Conflict Resolution Mechanism</w:t>
      </w:r>
    </w:p>
    <w:p w:rsidR="00D12BCA" w:rsidRPr="00D12BCA" w:rsidRDefault="00D12BCA" w:rsidP="001A6E0D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D12BCA">
        <w:rPr>
          <w:rFonts w:asciiTheme="majorBidi" w:eastAsia="Times New Roman" w:hAnsiTheme="majorBidi" w:cstheme="majorBidi"/>
          <w:sz w:val="24"/>
          <w:szCs w:val="24"/>
        </w:rPr>
        <w:t>Understand the principles and stages of negotiation.</w:t>
      </w:r>
    </w:p>
    <w:p w:rsidR="00D12BCA" w:rsidRPr="00D12BCA" w:rsidRDefault="00D12BCA" w:rsidP="001A6E0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1A6E0D">
        <w:rPr>
          <w:rFonts w:asciiTheme="majorBidi" w:eastAsia="Times New Roman" w:hAnsiTheme="majorBidi" w:cstheme="majorBidi"/>
          <w:b/>
          <w:bCs/>
          <w:sz w:val="24"/>
          <w:szCs w:val="24"/>
        </w:rPr>
        <w:t>Reading:</w:t>
      </w:r>
    </w:p>
    <w:p w:rsidR="00D12BCA" w:rsidRPr="00D12BCA" w:rsidRDefault="00D12BCA" w:rsidP="001A6E0D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D12BCA">
        <w:rPr>
          <w:rFonts w:asciiTheme="majorBidi" w:eastAsia="Times New Roman" w:hAnsiTheme="majorBidi" w:cstheme="majorBidi"/>
          <w:sz w:val="24"/>
          <w:szCs w:val="24"/>
        </w:rPr>
        <w:t xml:space="preserve">Fisher, R., </w:t>
      </w:r>
      <w:proofErr w:type="spellStart"/>
      <w:r w:rsidRPr="00D12BCA">
        <w:rPr>
          <w:rFonts w:asciiTheme="majorBidi" w:eastAsia="Times New Roman" w:hAnsiTheme="majorBidi" w:cstheme="majorBidi"/>
          <w:sz w:val="24"/>
          <w:szCs w:val="24"/>
        </w:rPr>
        <w:t>Ury</w:t>
      </w:r>
      <w:proofErr w:type="spellEnd"/>
      <w:r w:rsidRPr="00D12BCA">
        <w:rPr>
          <w:rFonts w:asciiTheme="majorBidi" w:eastAsia="Times New Roman" w:hAnsiTheme="majorBidi" w:cstheme="majorBidi"/>
          <w:sz w:val="24"/>
          <w:szCs w:val="24"/>
        </w:rPr>
        <w:t xml:space="preserve">, W., &amp; Patton, B. (1991). </w:t>
      </w:r>
      <w:r w:rsidRPr="001A6E0D">
        <w:rPr>
          <w:rFonts w:asciiTheme="majorBidi" w:eastAsia="Times New Roman" w:hAnsiTheme="majorBidi" w:cstheme="majorBidi"/>
          <w:i/>
          <w:iCs/>
          <w:sz w:val="24"/>
          <w:szCs w:val="24"/>
        </w:rPr>
        <w:t>Getting to Yes</w:t>
      </w:r>
      <w:r w:rsidRPr="00D12BCA">
        <w:rPr>
          <w:rFonts w:asciiTheme="majorBidi" w:eastAsia="Times New Roman" w:hAnsiTheme="majorBidi" w:cstheme="majorBidi"/>
          <w:sz w:val="24"/>
          <w:szCs w:val="24"/>
        </w:rPr>
        <w:t>, Chapters 1–3</w:t>
      </w:r>
    </w:p>
    <w:p w:rsidR="00D12BCA" w:rsidRPr="00D12BCA" w:rsidRDefault="00D12BCA" w:rsidP="001A6E0D">
      <w:pPr>
        <w:spacing w:before="100" w:beforeAutospacing="1" w:after="100" w:afterAutospacing="1" w:line="240" w:lineRule="auto"/>
        <w:jc w:val="both"/>
        <w:outlineLvl w:val="2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1A6E0D">
        <w:rPr>
          <w:rFonts w:asciiTheme="majorBidi" w:eastAsia="Times New Roman" w:hAnsiTheme="majorBidi" w:cstheme="majorBidi"/>
          <w:b/>
          <w:bCs/>
          <w:sz w:val="24"/>
          <w:szCs w:val="24"/>
        </w:rPr>
        <w:t>Week 5: Mediation – Process and Skills</w:t>
      </w:r>
    </w:p>
    <w:p w:rsidR="00D12BCA" w:rsidRPr="00D12BCA" w:rsidRDefault="00D12BCA" w:rsidP="001A6E0D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D12BCA">
        <w:rPr>
          <w:rFonts w:asciiTheme="majorBidi" w:eastAsia="Times New Roman" w:hAnsiTheme="majorBidi" w:cstheme="majorBidi"/>
          <w:sz w:val="24"/>
          <w:szCs w:val="24"/>
        </w:rPr>
        <w:t>Study mediation models, mediator roles, and key skills.</w:t>
      </w:r>
    </w:p>
    <w:p w:rsidR="00D12BCA" w:rsidRPr="00D12BCA" w:rsidRDefault="00D12BCA" w:rsidP="001A6E0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1A6E0D">
        <w:rPr>
          <w:rFonts w:asciiTheme="majorBidi" w:eastAsia="Times New Roman" w:hAnsiTheme="majorBidi" w:cstheme="majorBidi"/>
          <w:b/>
          <w:bCs/>
          <w:sz w:val="24"/>
          <w:szCs w:val="24"/>
        </w:rPr>
        <w:t>Reading:</w:t>
      </w:r>
    </w:p>
    <w:p w:rsidR="00D12BCA" w:rsidRPr="00D12BCA" w:rsidRDefault="00D12BCA" w:rsidP="001A6E0D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D12BCA">
        <w:rPr>
          <w:rFonts w:asciiTheme="majorBidi" w:eastAsia="Times New Roman" w:hAnsiTheme="majorBidi" w:cstheme="majorBidi"/>
          <w:sz w:val="24"/>
          <w:szCs w:val="24"/>
        </w:rPr>
        <w:t xml:space="preserve">Moore, C. W. (2014). </w:t>
      </w:r>
      <w:r w:rsidRPr="001A6E0D">
        <w:rPr>
          <w:rFonts w:asciiTheme="majorBidi" w:eastAsia="Times New Roman" w:hAnsiTheme="majorBidi" w:cstheme="majorBidi"/>
          <w:i/>
          <w:iCs/>
          <w:sz w:val="24"/>
          <w:szCs w:val="24"/>
        </w:rPr>
        <w:t>The Mediation Process</w:t>
      </w:r>
      <w:r w:rsidRPr="00D12BCA">
        <w:rPr>
          <w:rFonts w:asciiTheme="majorBidi" w:eastAsia="Times New Roman" w:hAnsiTheme="majorBidi" w:cstheme="majorBidi"/>
          <w:sz w:val="24"/>
          <w:szCs w:val="24"/>
        </w:rPr>
        <w:t>, Chapter 4</w:t>
      </w:r>
    </w:p>
    <w:p w:rsidR="00D12BCA" w:rsidRPr="00D12BCA" w:rsidRDefault="00D12BCA" w:rsidP="001A6E0D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D12BCA">
        <w:rPr>
          <w:rFonts w:asciiTheme="majorBidi" w:eastAsia="Times New Roman" w:hAnsiTheme="majorBidi" w:cstheme="majorBidi"/>
          <w:sz w:val="24"/>
          <w:szCs w:val="24"/>
        </w:rPr>
        <w:t>Boulle</w:t>
      </w:r>
      <w:proofErr w:type="spellEnd"/>
      <w:r w:rsidRPr="00D12BCA">
        <w:rPr>
          <w:rFonts w:asciiTheme="majorBidi" w:eastAsia="Times New Roman" w:hAnsiTheme="majorBidi" w:cstheme="majorBidi"/>
          <w:sz w:val="24"/>
          <w:szCs w:val="24"/>
        </w:rPr>
        <w:t xml:space="preserve">, L. (2005). </w:t>
      </w:r>
      <w:r w:rsidRPr="001A6E0D">
        <w:rPr>
          <w:rFonts w:asciiTheme="majorBidi" w:eastAsia="Times New Roman" w:hAnsiTheme="majorBidi" w:cstheme="majorBidi"/>
          <w:i/>
          <w:iCs/>
          <w:sz w:val="24"/>
          <w:szCs w:val="24"/>
        </w:rPr>
        <w:t>Mediation: Principles, Process, Practice</w:t>
      </w:r>
      <w:r w:rsidRPr="00D12BCA">
        <w:rPr>
          <w:rFonts w:asciiTheme="majorBidi" w:eastAsia="Times New Roman" w:hAnsiTheme="majorBidi" w:cstheme="majorBidi"/>
          <w:sz w:val="24"/>
          <w:szCs w:val="24"/>
        </w:rPr>
        <w:t xml:space="preserve"> (excerpt)</w:t>
      </w:r>
    </w:p>
    <w:p w:rsidR="00D12BCA" w:rsidRPr="00D12BCA" w:rsidRDefault="00D12BCA" w:rsidP="001A6E0D">
      <w:pPr>
        <w:spacing w:before="100" w:beforeAutospacing="1" w:after="100" w:afterAutospacing="1" w:line="240" w:lineRule="auto"/>
        <w:jc w:val="both"/>
        <w:outlineLvl w:val="2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1A6E0D">
        <w:rPr>
          <w:rFonts w:asciiTheme="majorBidi" w:eastAsia="Times New Roman" w:hAnsiTheme="majorBidi" w:cstheme="majorBidi"/>
          <w:b/>
          <w:bCs/>
          <w:sz w:val="24"/>
          <w:szCs w:val="24"/>
        </w:rPr>
        <w:t>Week 6: Arbitration and Adjudication</w:t>
      </w:r>
    </w:p>
    <w:p w:rsidR="00D12BCA" w:rsidRPr="00D12BCA" w:rsidRDefault="00D12BCA" w:rsidP="001A6E0D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D12BCA">
        <w:rPr>
          <w:rFonts w:asciiTheme="majorBidi" w:eastAsia="Times New Roman" w:hAnsiTheme="majorBidi" w:cstheme="majorBidi"/>
          <w:sz w:val="24"/>
          <w:szCs w:val="24"/>
        </w:rPr>
        <w:t>Explore legal mechanisms for dispute resolution.</w:t>
      </w:r>
    </w:p>
    <w:p w:rsidR="00D12BCA" w:rsidRPr="00D12BCA" w:rsidRDefault="00D12BCA" w:rsidP="001A6E0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1A6E0D">
        <w:rPr>
          <w:rFonts w:asciiTheme="majorBidi" w:eastAsia="Times New Roman" w:hAnsiTheme="majorBidi" w:cstheme="majorBidi"/>
          <w:b/>
          <w:bCs/>
          <w:sz w:val="24"/>
          <w:szCs w:val="24"/>
        </w:rPr>
        <w:t>Reading:</w:t>
      </w:r>
    </w:p>
    <w:p w:rsidR="00D12BCA" w:rsidRPr="00D12BCA" w:rsidRDefault="00D12BCA" w:rsidP="001A6E0D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D12BCA">
        <w:rPr>
          <w:rFonts w:asciiTheme="majorBidi" w:eastAsia="Times New Roman" w:hAnsiTheme="majorBidi" w:cstheme="majorBidi"/>
          <w:sz w:val="24"/>
          <w:szCs w:val="24"/>
        </w:rPr>
        <w:t xml:space="preserve">Moffitt, M. L., &amp; </w:t>
      </w:r>
      <w:proofErr w:type="spellStart"/>
      <w:r w:rsidRPr="00D12BCA">
        <w:rPr>
          <w:rFonts w:asciiTheme="majorBidi" w:eastAsia="Times New Roman" w:hAnsiTheme="majorBidi" w:cstheme="majorBidi"/>
          <w:sz w:val="24"/>
          <w:szCs w:val="24"/>
        </w:rPr>
        <w:t>Bordone</w:t>
      </w:r>
      <w:proofErr w:type="spellEnd"/>
      <w:r w:rsidRPr="00D12BCA">
        <w:rPr>
          <w:rFonts w:asciiTheme="majorBidi" w:eastAsia="Times New Roman" w:hAnsiTheme="majorBidi" w:cstheme="majorBidi"/>
          <w:sz w:val="24"/>
          <w:szCs w:val="24"/>
        </w:rPr>
        <w:t xml:space="preserve">, R. C. (2005). </w:t>
      </w:r>
      <w:r w:rsidRPr="001A6E0D">
        <w:rPr>
          <w:rFonts w:asciiTheme="majorBidi" w:eastAsia="Times New Roman" w:hAnsiTheme="majorBidi" w:cstheme="majorBidi"/>
          <w:i/>
          <w:iCs/>
          <w:sz w:val="24"/>
          <w:szCs w:val="24"/>
        </w:rPr>
        <w:t>The Handbook of Dispute Resolution</w:t>
      </w:r>
      <w:r w:rsidRPr="00D12BCA">
        <w:rPr>
          <w:rFonts w:asciiTheme="majorBidi" w:eastAsia="Times New Roman" w:hAnsiTheme="majorBidi" w:cstheme="majorBidi"/>
          <w:sz w:val="24"/>
          <w:szCs w:val="24"/>
        </w:rPr>
        <w:t>, Chapter 10</w:t>
      </w:r>
    </w:p>
    <w:p w:rsidR="00D12BCA" w:rsidRPr="00D12BCA" w:rsidRDefault="00D12BCA" w:rsidP="001A6E0D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D12BCA">
        <w:rPr>
          <w:rFonts w:asciiTheme="majorBidi" w:eastAsia="Times New Roman" w:hAnsiTheme="majorBidi" w:cstheme="majorBidi"/>
          <w:sz w:val="24"/>
          <w:szCs w:val="24"/>
        </w:rPr>
        <w:t>Sample cases from international arbitration tribunals</w:t>
      </w:r>
    </w:p>
    <w:p w:rsidR="00D12BCA" w:rsidRPr="00D12BCA" w:rsidRDefault="00D12BCA" w:rsidP="001A6E0D">
      <w:pPr>
        <w:spacing w:before="100" w:beforeAutospacing="1" w:after="100" w:afterAutospacing="1" w:line="240" w:lineRule="auto"/>
        <w:jc w:val="both"/>
        <w:outlineLvl w:val="2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1A6E0D">
        <w:rPr>
          <w:rFonts w:asciiTheme="majorBidi" w:eastAsia="Times New Roman" w:hAnsiTheme="majorBidi" w:cstheme="majorBidi"/>
          <w:b/>
          <w:bCs/>
          <w:sz w:val="24"/>
          <w:szCs w:val="24"/>
        </w:rPr>
        <w:t>Week 7: Dialogue and Facilitation</w:t>
      </w:r>
    </w:p>
    <w:p w:rsidR="00D12BCA" w:rsidRPr="00D12BCA" w:rsidRDefault="00D12BCA" w:rsidP="001A6E0D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D12BCA">
        <w:rPr>
          <w:rFonts w:asciiTheme="majorBidi" w:eastAsia="Times New Roman" w:hAnsiTheme="majorBidi" w:cstheme="majorBidi"/>
          <w:sz w:val="24"/>
          <w:szCs w:val="24"/>
        </w:rPr>
        <w:t>Introduce structured dialogue as a community-based mechanism.</w:t>
      </w:r>
    </w:p>
    <w:p w:rsidR="00D12BCA" w:rsidRPr="00D12BCA" w:rsidRDefault="00D12BCA" w:rsidP="001A6E0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1A6E0D">
        <w:rPr>
          <w:rFonts w:asciiTheme="majorBidi" w:eastAsia="Times New Roman" w:hAnsiTheme="majorBidi" w:cstheme="majorBidi"/>
          <w:b/>
          <w:bCs/>
          <w:sz w:val="24"/>
          <w:szCs w:val="24"/>
        </w:rPr>
        <w:t>Reading:</w:t>
      </w:r>
    </w:p>
    <w:p w:rsidR="00D12BCA" w:rsidRPr="00D12BCA" w:rsidRDefault="00D12BCA" w:rsidP="001A6E0D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D12BCA">
        <w:rPr>
          <w:rFonts w:asciiTheme="majorBidi" w:eastAsia="Times New Roman" w:hAnsiTheme="majorBidi" w:cstheme="majorBidi"/>
          <w:sz w:val="24"/>
          <w:szCs w:val="24"/>
        </w:rPr>
        <w:t>Yankelovich</w:t>
      </w:r>
      <w:proofErr w:type="spellEnd"/>
      <w:r w:rsidRPr="00D12BCA">
        <w:rPr>
          <w:rFonts w:asciiTheme="majorBidi" w:eastAsia="Times New Roman" w:hAnsiTheme="majorBidi" w:cstheme="majorBidi"/>
          <w:sz w:val="24"/>
          <w:szCs w:val="24"/>
        </w:rPr>
        <w:t xml:space="preserve">, D. (1999). </w:t>
      </w:r>
      <w:r w:rsidRPr="001A6E0D">
        <w:rPr>
          <w:rFonts w:asciiTheme="majorBidi" w:eastAsia="Times New Roman" w:hAnsiTheme="majorBidi" w:cstheme="majorBidi"/>
          <w:i/>
          <w:iCs/>
          <w:sz w:val="24"/>
          <w:szCs w:val="24"/>
        </w:rPr>
        <w:t>The Magic of Dialogue</w:t>
      </w:r>
      <w:r w:rsidRPr="00D12BCA">
        <w:rPr>
          <w:rFonts w:asciiTheme="majorBidi" w:eastAsia="Times New Roman" w:hAnsiTheme="majorBidi" w:cstheme="majorBidi"/>
          <w:sz w:val="24"/>
          <w:szCs w:val="24"/>
        </w:rPr>
        <w:t>, Introduction</w:t>
      </w:r>
    </w:p>
    <w:p w:rsidR="00D12BCA" w:rsidRPr="00D12BCA" w:rsidRDefault="00D12BCA" w:rsidP="001A6E0D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D12BCA">
        <w:rPr>
          <w:rFonts w:asciiTheme="majorBidi" w:eastAsia="Times New Roman" w:hAnsiTheme="majorBidi" w:cstheme="majorBidi"/>
          <w:sz w:val="24"/>
          <w:szCs w:val="24"/>
        </w:rPr>
        <w:t xml:space="preserve">Saunders, H. (1999). </w:t>
      </w:r>
      <w:r w:rsidRPr="001A6E0D">
        <w:rPr>
          <w:rFonts w:asciiTheme="majorBidi" w:eastAsia="Times New Roman" w:hAnsiTheme="majorBidi" w:cstheme="majorBidi"/>
          <w:i/>
          <w:iCs/>
          <w:sz w:val="24"/>
          <w:szCs w:val="24"/>
        </w:rPr>
        <w:t>A Public Peace Process</w:t>
      </w:r>
    </w:p>
    <w:p w:rsidR="00D12BCA" w:rsidRPr="00D12BCA" w:rsidRDefault="00D12BCA" w:rsidP="001A6E0D">
      <w:pPr>
        <w:spacing w:before="100" w:beforeAutospacing="1" w:after="100" w:afterAutospacing="1" w:line="240" w:lineRule="auto"/>
        <w:jc w:val="both"/>
        <w:outlineLvl w:val="2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1A6E0D">
        <w:rPr>
          <w:rFonts w:asciiTheme="majorBidi" w:eastAsia="Times New Roman" w:hAnsiTheme="majorBidi" w:cstheme="majorBidi"/>
          <w:b/>
          <w:bCs/>
          <w:sz w:val="24"/>
          <w:szCs w:val="24"/>
        </w:rPr>
        <w:t>Week 8: Midterm Examination</w:t>
      </w:r>
    </w:p>
    <w:p w:rsidR="00D12BCA" w:rsidRPr="00D12BCA" w:rsidRDefault="00D12BCA" w:rsidP="001A6E0D">
      <w:pPr>
        <w:spacing w:before="100" w:beforeAutospacing="1" w:after="100" w:afterAutospacing="1" w:line="240" w:lineRule="auto"/>
        <w:jc w:val="both"/>
        <w:outlineLvl w:val="2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1A6E0D">
        <w:rPr>
          <w:rFonts w:asciiTheme="majorBidi" w:eastAsia="Times New Roman" w:hAnsiTheme="majorBidi" w:cstheme="majorBidi"/>
          <w:b/>
          <w:bCs/>
          <w:sz w:val="24"/>
          <w:szCs w:val="24"/>
        </w:rPr>
        <w:t>Week 9: Traditional and Indigenous Mechanisms of Conflict Resolution</w:t>
      </w:r>
    </w:p>
    <w:p w:rsidR="00D12BCA" w:rsidRPr="00D12BCA" w:rsidRDefault="00D12BCA" w:rsidP="001A6E0D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D12BCA">
        <w:rPr>
          <w:rFonts w:asciiTheme="majorBidi" w:eastAsia="Times New Roman" w:hAnsiTheme="majorBidi" w:cstheme="majorBidi"/>
          <w:sz w:val="24"/>
          <w:szCs w:val="24"/>
        </w:rPr>
        <w:t>Examine cultural and indigenous dispute resolution practices.</w:t>
      </w:r>
    </w:p>
    <w:p w:rsidR="00D12BCA" w:rsidRPr="00D12BCA" w:rsidRDefault="00D12BCA" w:rsidP="001A6E0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1A6E0D">
        <w:rPr>
          <w:rFonts w:asciiTheme="majorBidi" w:eastAsia="Times New Roman" w:hAnsiTheme="majorBidi" w:cstheme="majorBidi"/>
          <w:b/>
          <w:bCs/>
          <w:sz w:val="24"/>
          <w:szCs w:val="24"/>
        </w:rPr>
        <w:t>Reading:</w:t>
      </w:r>
    </w:p>
    <w:p w:rsidR="00D12BCA" w:rsidRPr="00D12BCA" w:rsidRDefault="00D12BCA" w:rsidP="001A6E0D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D12BCA">
        <w:rPr>
          <w:rFonts w:asciiTheme="majorBidi" w:eastAsia="Times New Roman" w:hAnsiTheme="majorBidi" w:cstheme="majorBidi"/>
          <w:sz w:val="24"/>
          <w:szCs w:val="24"/>
        </w:rPr>
        <w:t>Zartman</w:t>
      </w:r>
      <w:proofErr w:type="spellEnd"/>
      <w:r w:rsidRPr="00D12BCA">
        <w:rPr>
          <w:rFonts w:asciiTheme="majorBidi" w:eastAsia="Times New Roman" w:hAnsiTheme="majorBidi" w:cstheme="majorBidi"/>
          <w:sz w:val="24"/>
          <w:szCs w:val="24"/>
        </w:rPr>
        <w:t xml:space="preserve">, I. W. (2000). </w:t>
      </w:r>
      <w:r w:rsidRPr="001A6E0D">
        <w:rPr>
          <w:rFonts w:asciiTheme="majorBidi" w:eastAsia="Times New Roman" w:hAnsiTheme="majorBidi" w:cstheme="majorBidi"/>
          <w:i/>
          <w:iCs/>
          <w:sz w:val="24"/>
          <w:szCs w:val="24"/>
        </w:rPr>
        <w:t>Traditional Cures for Modern Conflicts</w:t>
      </w:r>
    </w:p>
    <w:p w:rsidR="00D12BCA" w:rsidRPr="00D12BCA" w:rsidRDefault="00D12BCA" w:rsidP="001A6E0D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D12BCA">
        <w:rPr>
          <w:rFonts w:asciiTheme="majorBidi" w:eastAsia="Times New Roman" w:hAnsiTheme="majorBidi" w:cstheme="majorBidi"/>
          <w:sz w:val="24"/>
          <w:szCs w:val="24"/>
        </w:rPr>
        <w:t xml:space="preserve">Braithwaite, J. (2002). </w:t>
      </w:r>
      <w:r w:rsidRPr="001A6E0D">
        <w:rPr>
          <w:rFonts w:asciiTheme="majorBidi" w:eastAsia="Times New Roman" w:hAnsiTheme="majorBidi" w:cstheme="majorBidi"/>
          <w:i/>
          <w:iCs/>
          <w:sz w:val="24"/>
          <w:szCs w:val="24"/>
        </w:rPr>
        <w:t>Restorative Justice and Responsive Regulation</w:t>
      </w:r>
      <w:r w:rsidRPr="00D12BCA">
        <w:rPr>
          <w:rFonts w:asciiTheme="majorBidi" w:eastAsia="Times New Roman" w:hAnsiTheme="majorBidi" w:cstheme="majorBidi"/>
          <w:sz w:val="24"/>
          <w:szCs w:val="24"/>
        </w:rPr>
        <w:t xml:space="preserve"> (excerpts)</w:t>
      </w:r>
    </w:p>
    <w:p w:rsidR="00D12BCA" w:rsidRPr="00D12BCA" w:rsidRDefault="00D12BCA" w:rsidP="001A6E0D">
      <w:pPr>
        <w:spacing w:before="100" w:beforeAutospacing="1" w:after="100" w:afterAutospacing="1" w:line="240" w:lineRule="auto"/>
        <w:jc w:val="both"/>
        <w:outlineLvl w:val="2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1A6E0D">
        <w:rPr>
          <w:rFonts w:asciiTheme="majorBidi" w:eastAsia="Times New Roman" w:hAnsiTheme="majorBidi" w:cstheme="majorBidi"/>
          <w:b/>
          <w:bCs/>
          <w:sz w:val="24"/>
          <w:szCs w:val="24"/>
        </w:rPr>
        <w:t>Week 10: Conflict Resolution in International and Regional Institutions</w:t>
      </w:r>
    </w:p>
    <w:p w:rsidR="00D12BCA" w:rsidRPr="00D12BCA" w:rsidRDefault="00D12BCA" w:rsidP="001A6E0D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D12BCA">
        <w:rPr>
          <w:rFonts w:asciiTheme="majorBidi" w:eastAsia="Times New Roman" w:hAnsiTheme="majorBidi" w:cstheme="majorBidi"/>
          <w:sz w:val="24"/>
          <w:szCs w:val="24"/>
        </w:rPr>
        <w:t>Study the roles of the UN, AU, EU, and ASEAN in peace and conflict.</w:t>
      </w:r>
    </w:p>
    <w:p w:rsidR="00D12BCA" w:rsidRPr="00D12BCA" w:rsidRDefault="00D12BCA" w:rsidP="001A6E0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1A6E0D">
        <w:rPr>
          <w:rFonts w:asciiTheme="majorBidi" w:eastAsia="Times New Roman" w:hAnsiTheme="majorBidi" w:cstheme="majorBidi"/>
          <w:b/>
          <w:bCs/>
          <w:sz w:val="24"/>
          <w:szCs w:val="24"/>
        </w:rPr>
        <w:t>Reading:</w:t>
      </w:r>
    </w:p>
    <w:p w:rsidR="00D12BCA" w:rsidRPr="00D12BCA" w:rsidRDefault="00D12BCA" w:rsidP="001A6E0D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D12BCA">
        <w:rPr>
          <w:rFonts w:asciiTheme="majorBidi" w:eastAsia="Times New Roman" w:hAnsiTheme="majorBidi" w:cstheme="majorBidi"/>
          <w:sz w:val="24"/>
          <w:szCs w:val="24"/>
        </w:rPr>
        <w:t>UN Charter, Chapters VI and VII</w:t>
      </w:r>
    </w:p>
    <w:p w:rsidR="00D12BCA" w:rsidRPr="00D12BCA" w:rsidRDefault="00D12BCA" w:rsidP="001A6E0D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D12BCA">
        <w:rPr>
          <w:rFonts w:asciiTheme="majorBidi" w:eastAsia="Times New Roman" w:hAnsiTheme="majorBidi" w:cstheme="majorBidi"/>
          <w:sz w:val="24"/>
          <w:szCs w:val="24"/>
        </w:rPr>
        <w:lastRenderedPageBreak/>
        <w:t>AU Peace and Security Council Protocol (excerpt)</w:t>
      </w:r>
    </w:p>
    <w:p w:rsidR="00D12BCA" w:rsidRPr="00D12BCA" w:rsidRDefault="00D12BCA" w:rsidP="001A6E0D">
      <w:pPr>
        <w:spacing w:before="100" w:beforeAutospacing="1" w:after="100" w:afterAutospacing="1" w:line="240" w:lineRule="auto"/>
        <w:jc w:val="both"/>
        <w:outlineLvl w:val="2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1A6E0D">
        <w:rPr>
          <w:rFonts w:asciiTheme="majorBidi" w:eastAsia="Times New Roman" w:hAnsiTheme="majorBidi" w:cstheme="majorBidi"/>
          <w:b/>
          <w:bCs/>
          <w:sz w:val="24"/>
          <w:szCs w:val="24"/>
        </w:rPr>
        <w:t>Week 11: Conflict Resolution in Post-Conflict Societies</w:t>
      </w:r>
    </w:p>
    <w:p w:rsidR="00D12BCA" w:rsidRPr="00D12BCA" w:rsidRDefault="00D12BCA" w:rsidP="001A6E0D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D12BCA">
        <w:rPr>
          <w:rFonts w:asciiTheme="majorBidi" w:eastAsia="Times New Roman" w:hAnsiTheme="majorBidi" w:cstheme="majorBidi"/>
          <w:sz w:val="24"/>
          <w:szCs w:val="24"/>
        </w:rPr>
        <w:t>Analyze rebuilding strategies after violent conflict.</w:t>
      </w:r>
    </w:p>
    <w:p w:rsidR="00D12BCA" w:rsidRPr="00D12BCA" w:rsidRDefault="00D12BCA" w:rsidP="001A6E0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1A6E0D">
        <w:rPr>
          <w:rFonts w:asciiTheme="majorBidi" w:eastAsia="Times New Roman" w:hAnsiTheme="majorBidi" w:cstheme="majorBidi"/>
          <w:b/>
          <w:bCs/>
          <w:sz w:val="24"/>
          <w:szCs w:val="24"/>
        </w:rPr>
        <w:t>Reading:</w:t>
      </w:r>
    </w:p>
    <w:p w:rsidR="00D12BCA" w:rsidRPr="00D12BCA" w:rsidRDefault="00D12BCA" w:rsidP="001A6E0D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D12BCA">
        <w:rPr>
          <w:rFonts w:asciiTheme="majorBidi" w:eastAsia="Times New Roman" w:hAnsiTheme="majorBidi" w:cstheme="majorBidi"/>
          <w:sz w:val="24"/>
          <w:szCs w:val="24"/>
        </w:rPr>
        <w:t>International Center for Transitional Justice (ICTJ) Handbook</w:t>
      </w:r>
    </w:p>
    <w:p w:rsidR="00D12BCA" w:rsidRPr="00D12BCA" w:rsidRDefault="00D12BCA" w:rsidP="001A6E0D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D12BCA">
        <w:rPr>
          <w:rFonts w:asciiTheme="majorBidi" w:eastAsia="Times New Roman" w:hAnsiTheme="majorBidi" w:cstheme="majorBidi"/>
          <w:sz w:val="24"/>
          <w:szCs w:val="24"/>
        </w:rPr>
        <w:t xml:space="preserve">Paris, R. (2004). </w:t>
      </w:r>
      <w:r w:rsidRPr="001A6E0D">
        <w:rPr>
          <w:rFonts w:asciiTheme="majorBidi" w:eastAsia="Times New Roman" w:hAnsiTheme="majorBidi" w:cstheme="majorBidi"/>
          <w:i/>
          <w:iCs/>
          <w:sz w:val="24"/>
          <w:szCs w:val="24"/>
        </w:rPr>
        <w:t>At War’s End</w:t>
      </w:r>
      <w:r w:rsidRPr="00D12BCA">
        <w:rPr>
          <w:rFonts w:asciiTheme="majorBidi" w:eastAsia="Times New Roman" w:hAnsiTheme="majorBidi" w:cstheme="majorBidi"/>
          <w:sz w:val="24"/>
          <w:szCs w:val="24"/>
        </w:rPr>
        <w:t>, Chapter 1</w:t>
      </w:r>
    </w:p>
    <w:p w:rsidR="00D12BCA" w:rsidRPr="00D12BCA" w:rsidRDefault="00D12BCA" w:rsidP="001A6E0D">
      <w:pPr>
        <w:spacing w:before="100" w:beforeAutospacing="1" w:after="100" w:afterAutospacing="1" w:line="240" w:lineRule="auto"/>
        <w:jc w:val="both"/>
        <w:outlineLvl w:val="2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1A6E0D">
        <w:rPr>
          <w:rFonts w:asciiTheme="majorBidi" w:eastAsia="Times New Roman" w:hAnsiTheme="majorBidi" w:cstheme="majorBidi"/>
          <w:b/>
          <w:bCs/>
          <w:sz w:val="24"/>
          <w:szCs w:val="24"/>
        </w:rPr>
        <w:t>Week 12: Conflict Resolution in Organizational and Workplace Settings</w:t>
      </w:r>
    </w:p>
    <w:p w:rsidR="00D12BCA" w:rsidRPr="00D12BCA" w:rsidRDefault="00D12BCA" w:rsidP="001A6E0D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D12BCA">
        <w:rPr>
          <w:rFonts w:asciiTheme="majorBidi" w:eastAsia="Times New Roman" w:hAnsiTheme="majorBidi" w:cstheme="majorBidi"/>
          <w:sz w:val="24"/>
          <w:szCs w:val="24"/>
        </w:rPr>
        <w:t>Explore conflict resolution in corporate, NGO, and institutional settings.</w:t>
      </w:r>
    </w:p>
    <w:p w:rsidR="00D12BCA" w:rsidRPr="00D12BCA" w:rsidRDefault="00D12BCA" w:rsidP="001A6E0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1A6E0D">
        <w:rPr>
          <w:rFonts w:asciiTheme="majorBidi" w:eastAsia="Times New Roman" w:hAnsiTheme="majorBidi" w:cstheme="majorBidi"/>
          <w:b/>
          <w:bCs/>
          <w:sz w:val="24"/>
          <w:szCs w:val="24"/>
        </w:rPr>
        <w:t>Reading:</w:t>
      </w:r>
    </w:p>
    <w:p w:rsidR="00D12BCA" w:rsidRPr="00D12BCA" w:rsidRDefault="00D12BCA" w:rsidP="001A6E0D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D12BCA">
        <w:rPr>
          <w:rFonts w:asciiTheme="majorBidi" w:eastAsia="Times New Roman" w:hAnsiTheme="majorBidi" w:cstheme="majorBidi"/>
          <w:sz w:val="24"/>
          <w:szCs w:val="24"/>
        </w:rPr>
        <w:t>Cloke</w:t>
      </w:r>
      <w:proofErr w:type="spellEnd"/>
      <w:r w:rsidRPr="00D12BCA">
        <w:rPr>
          <w:rFonts w:asciiTheme="majorBidi" w:eastAsia="Times New Roman" w:hAnsiTheme="majorBidi" w:cstheme="majorBidi"/>
          <w:sz w:val="24"/>
          <w:szCs w:val="24"/>
        </w:rPr>
        <w:t xml:space="preserve">, K., &amp; Goldsmith, J. (2011). </w:t>
      </w:r>
      <w:r w:rsidRPr="001A6E0D">
        <w:rPr>
          <w:rFonts w:asciiTheme="majorBidi" w:eastAsia="Times New Roman" w:hAnsiTheme="majorBidi" w:cstheme="majorBidi"/>
          <w:i/>
          <w:iCs/>
          <w:sz w:val="24"/>
          <w:szCs w:val="24"/>
        </w:rPr>
        <w:t>Resolving Conflicts at Work</w:t>
      </w:r>
      <w:r w:rsidRPr="00D12BCA">
        <w:rPr>
          <w:rFonts w:asciiTheme="majorBidi" w:eastAsia="Times New Roman" w:hAnsiTheme="majorBidi" w:cstheme="majorBidi"/>
          <w:sz w:val="24"/>
          <w:szCs w:val="24"/>
        </w:rPr>
        <w:t>, Chapters 2–3</w:t>
      </w:r>
    </w:p>
    <w:p w:rsidR="00D12BCA" w:rsidRPr="00D12BCA" w:rsidRDefault="00D12BCA" w:rsidP="001A6E0D">
      <w:pPr>
        <w:spacing w:before="100" w:beforeAutospacing="1" w:after="100" w:afterAutospacing="1" w:line="240" w:lineRule="auto"/>
        <w:jc w:val="both"/>
        <w:outlineLvl w:val="2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1A6E0D">
        <w:rPr>
          <w:rFonts w:asciiTheme="majorBidi" w:eastAsia="Times New Roman" w:hAnsiTheme="majorBidi" w:cstheme="majorBidi"/>
          <w:b/>
          <w:bCs/>
          <w:sz w:val="24"/>
          <w:szCs w:val="24"/>
        </w:rPr>
        <w:t>Week 13: Case Study I – Northern Ireland</w:t>
      </w:r>
    </w:p>
    <w:p w:rsidR="00D12BCA" w:rsidRPr="00D12BCA" w:rsidRDefault="00D12BCA" w:rsidP="001A6E0D">
      <w:pPr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D12BCA">
        <w:rPr>
          <w:rFonts w:asciiTheme="majorBidi" w:eastAsia="Times New Roman" w:hAnsiTheme="majorBidi" w:cstheme="majorBidi"/>
          <w:sz w:val="24"/>
          <w:szCs w:val="24"/>
        </w:rPr>
        <w:t>Examine negotiation and power-sharing in the Good Friday Agreement.</w:t>
      </w:r>
    </w:p>
    <w:p w:rsidR="00D12BCA" w:rsidRPr="00D12BCA" w:rsidRDefault="00D12BCA" w:rsidP="001A6E0D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1A6E0D">
        <w:rPr>
          <w:rFonts w:asciiTheme="majorBidi" w:eastAsia="Times New Roman" w:hAnsiTheme="majorBidi" w:cstheme="majorBidi"/>
          <w:b/>
          <w:bCs/>
          <w:sz w:val="24"/>
          <w:szCs w:val="24"/>
        </w:rPr>
        <w:t>Reading:</w:t>
      </w:r>
    </w:p>
    <w:p w:rsidR="00D12BCA" w:rsidRPr="00D12BCA" w:rsidRDefault="00D12BCA" w:rsidP="001A6E0D">
      <w:pPr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D12BCA">
        <w:rPr>
          <w:rFonts w:asciiTheme="majorBidi" w:eastAsia="Times New Roman" w:hAnsiTheme="majorBidi" w:cstheme="majorBidi"/>
          <w:sz w:val="24"/>
          <w:szCs w:val="24"/>
        </w:rPr>
        <w:t>The Good Friday Agreement (1998), full text</w:t>
      </w:r>
    </w:p>
    <w:p w:rsidR="00D12BCA" w:rsidRPr="00D12BCA" w:rsidRDefault="00D12BCA" w:rsidP="001A6E0D">
      <w:pPr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D12BCA">
        <w:rPr>
          <w:rFonts w:asciiTheme="majorBidi" w:eastAsia="Times New Roman" w:hAnsiTheme="majorBidi" w:cstheme="majorBidi"/>
          <w:sz w:val="24"/>
          <w:szCs w:val="24"/>
        </w:rPr>
        <w:t xml:space="preserve">Cochrane, F. (2013). </w:t>
      </w:r>
      <w:r w:rsidRPr="001A6E0D">
        <w:rPr>
          <w:rFonts w:asciiTheme="majorBidi" w:eastAsia="Times New Roman" w:hAnsiTheme="majorBidi" w:cstheme="majorBidi"/>
          <w:i/>
          <w:iCs/>
          <w:sz w:val="24"/>
          <w:szCs w:val="24"/>
        </w:rPr>
        <w:t>Northern Ireland: The Reluctant Peace</w:t>
      </w:r>
      <w:r w:rsidRPr="00D12BCA">
        <w:rPr>
          <w:rFonts w:asciiTheme="majorBidi" w:eastAsia="Times New Roman" w:hAnsiTheme="majorBidi" w:cstheme="majorBidi"/>
          <w:sz w:val="24"/>
          <w:szCs w:val="24"/>
        </w:rPr>
        <w:t>, Chapter 1</w:t>
      </w:r>
    </w:p>
    <w:p w:rsidR="00D12BCA" w:rsidRPr="00D12BCA" w:rsidRDefault="00D12BCA" w:rsidP="001A6E0D">
      <w:pPr>
        <w:spacing w:before="100" w:beforeAutospacing="1" w:after="100" w:afterAutospacing="1" w:line="240" w:lineRule="auto"/>
        <w:jc w:val="both"/>
        <w:outlineLvl w:val="2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1A6E0D">
        <w:rPr>
          <w:rFonts w:asciiTheme="majorBidi" w:eastAsia="Times New Roman" w:hAnsiTheme="majorBidi" w:cstheme="majorBidi"/>
          <w:b/>
          <w:bCs/>
          <w:sz w:val="24"/>
          <w:szCs w:val="24"/>
        </w:rPr>
        <w:t>Week 14: Case Study II – South Africa’s Truth and Reconciliation Commission</w:t>
      </w:r>
    </w:p>
    <w:p w:rsidR="00D12BCA" w:rsidRPr="00D12BCA" w:rsidRDefault="00D12BCA" w:rsidP="001A6E0D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D12BCA">
        <w:rPr>
          <w:rFonts w:asciiTheme="majorBidi" w:eastAsia="Times New Roman" w:hAnsiTheme="majorBidi" w:cstheme="majorBidi"/>
          <w:sz w:val="24"/>
          <w:szCs w:val="24"/>
        </w:rPr>
        <w:t>Study the TRC as a mechanism for healing and accountability.</w:t>
      </w:r>
    </w:p>
    <w:p w:rsidR="00D12BCA" w:rsidRPr="00D12BCA" w:rsidRDefault="00D12BCA" w:rsidP="001A6E0D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1A6E0D">
        <w:rPr>
          <w:rFonts w:asciiTheme="majorBidi" w:eastAsia="Times New Roman" w:hAnsiTheme="majorBidi" w:cstheme="majorBidi"/>
          <w:b/>
          <w:bCs/>
          <w:sz w:val="24"/>
          <w:szCs w:val="24"/>
        </w:rPr>
        <w:t>Reading:</w:t>
      </w:r>
    </w:p>
    <w:p w:rsidR="00D12BCA" w:rsidRPr="00D12BCA" w:rsidRDefault="00D12BCA" w:rsidP="001A6E0D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D12BCA">
        <w:rPr>
          <w:rFonts w:asciiTheme="majorBidi" w:eastAsia="Times New Roman" w:hAnsiTheme="majorBidi" w:cstheme="majorBidi"/>
          <w:sz w:val="24"/>
          <w:szCs w:val="24"/>
        </w:rPr>
        <w:t>Truth and Reconciliation Commission of South Africa Report (excerpt)</w:t>
      </w:r>
    </w:p>
    <w:p w:rsidR="00D12BCA" w:rsidRPr="00D12BCA" w:rsidRDefault="00D12BCA" w:rsidP="001A6E0D">
      <w:pPr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D12BCA">
        <w:rPr>
          <w:rFonts w:asciiTheme="majorBidi" w:eastAsia="Times New Roman" w:hAnsiTheme="majorBidi" w:cstheme="majorBidi"/>
          <w:sz w:val="24"/>
          <w:szCs w:val="24"/>
        </w:rPr>
        <w:t xml:space="preserve">Tutu, D. (1999). </w:t>
      </w:r>
      <w:r w:rsidRPr="001A6E0D">
        <w:rPr>
          <w:rFonts w:asciiTheme="majorBidi" w:eastAsia="Times New Roman" w:hAnsiTheme="majorBidi" w:cstheme="majorBidi"/>
          <w:i/>
          <w:iCs/>
          <w:sz w:val="24"/>
          <w:szCs w:val="24"/>
        </w:rPr>
        <w:t>No Future Without Forgiveness</w:t>
      </w:r>
      <w:r w:rsidRPr="00D12BCA">
        <w:rPr>
          <w:rFonts w:asciiTheme="majorBidi" w:eastAsia="Times New Roman" w:hAnsiTheme="majorBidi" w:cstheme="majorBidi"/>
          <w:sz w:val="24"/>
          <w:szCs w:val="24"/>
        </w:rPr>
        <w:t>, Chapters 4–5</w:t>
      </w:r>
    </w:p>
    <w:p w:rsidR="00D12BCA" w:rsidRPr="00D12BCA" w:rsidRDefault="00D12BCA" w:rsidP="001A6E0D">
      <w:pPr>
        <w:spacing w:before="100" w:beforeAutospacing="1" w:after="100" w:afterAutospacing="1" w:line="240" w:lineRule="auto"/>
        <w:jc w:val="both"/>
        <w:outlineLvl w:val="2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1A6E0D">
        <w:rPr>
          <w:rFonts w:asciiTheme="majorBidi" w:eastAsia="Times New Roman" w:hAnsiTheme="majorBidi" w:cstheme="majorBidi"/>
          <w:b/>
          <w:bCs/>
          <w:sz w:val="24"/>
          <w:szCs w:val="24"/>
        </w:rPr>
        <w:t>Week 15: Challenges to Effective Conflict Resolution</w:t>
      </w:r>
    </w:p>
    <w:p w:rsidR="00D12BCA" w:rsidRPr="00D12BCA" w:rsidRDefault="00D12BCA" w:rsidP="001A6E0D">
      <w:pPr>
        <w:numPr>
          <w:ilvl w:val="1"/>
          <w:numId w:val="15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D12BCA">
        <w:rPr>
          <w:rFonts w:asciiTheme="majorBidi" w:eastAsia="Times New Roman" w:hAnsiTheme="majorBidi" w:cstheme="majorBidi"/>
          <w:sz w:val="24"/>
          <w:szCs w:val="24"/>
        </w:rPr>
        <w:t xml:space="preserve">Critically assess why </w:t>
      </w:r>
      <w:proofErr w:type="gramStart"/>
      <w:r w:rsidRPr="00D12BCA">
        <w:rPr>
          <w:rFonts w:asciiTheme="majorBidi" w:eastAsia="Times New Roman" w:hAnsiTheme="majorBidi" w:cstheme="majorBidi"/>
          <w:sz w:val="24"/>
          <w:szCs w:val="24"/>
        </w:rPr>
        <w:t>conflict resolution fails</w:t>
      </w:r>
      <w:proofErr w:type="gramEnd"/>
      <w:r w:rsidRPr="00D12BCA">
        <w:rPr>
          <w:rFonts w:asciiTheme="majorBidi" w:eastAsia="Times New Roman" w:hAnsiTheme="majorBidi" w:cstheme="majorBidi"/>
          <w:sz w:val="24"/>
          <w:szCs w:val="24"/>
        </w:rPr>
        <w:t xml:space="preserve"> or is resisted.</w:t>
      </w:r>
    </w:p>
    <w:p w:rsidR="00D12BCA" w:rsidRPr="00D12BCA" w:rsidRDefault="00D12BCA" w:rsidP="001A6E0D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1A6E0D">
        <w:rPr>
          <w:rFonts w:asciiTheme="majorBidi" w:eastAsia="Times New Roman" w:hAnsiTheme="majorBidi" w:cstheme="majorBidi"/>
          <w:b/>
          <w:bCs/>
          <w:sz w:val="24"/>
          <w:szCs w:val="24"/>
        </w:rPr>
        <w:t>Reading:</w:t>
      </w:r>
    </w:p>
    <w:p w:rsidR="00D12BCA" w:rsidRPr="00D12BCA" w:rsidRDefault="00D12BCA" w:rsidP="001A6E0D">
      <w:pPr>
        <w:numPr>
          <w:ilvl w:val="1"/>
          <w:numId w:val="15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D12BCA">
        <w:rPr>
          <w:rFonts w:asciiTheme="majorBidi" w:eastAsia="Times New Roman" w:hAnsiTheme="majorBidi" w:cstheme="majorBidi"/>
          <w:sz w:val="24"/>
          <w:szCs w:val="24"/>
        </w:rPr>
        <w:t xml:space="preserve">Stedman, S. J. (1997). </w:t>
      </w:r>
      <w:r w:rsidRPr="001A6E0D">
        <w:rPr>
          <w:rFonts w:asciiTheme="majorBidi" w:eastAsia="Times New Roman" w:hAnsiTheme="majorBidi" w:cstheme="majorBidi"/>
          <w:i/>
          <w:iCs/>
          <w:sz w:val="24"/>
          <w:szCs w:val="24"/>
        </w:rPr>
        <w:t>Spoiler Problems in Peace Processes</w:t>
      </w:r>
    </w:p>
    <w:p w:rsidR="00D12BCA" w:rsidRPr="00D12BCA" w:rsidRDefault="00D12BCA" w:rsidP="001A6E0D">
      <w:pPr>
        <w:numPr>
          <w:ilvl w:val="1"/>
          <w:numId w:val="15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D12BCA">
        <w:rPr>
          <w:rFonts w:asciiTheme="majorBidi" w:eastAsia="Times New Roman" w:hAnsiTheme="majorBidi" w:cstheme="majorBidi"/>
          <w:sz w:val="24"/>
          <w:szCs w:val="24"/>
        </w:rPr>
        <w:t xml:space="preserve">Mac </w:t>
      </w:r>
      <w:proofErr w:type="spellStart"/>
      <w:r w:rsidRPr="00D12BCA">
        <w:rPr>
          <w:rFonts w:asciiTheme="majorBidi" w:eastAsia="Times New Roman" w:hAnsiTheme="majorBidi" w:cstheme="majorBidi"/>
          <w:sz w:val="24"/>
          <w:szCs w:val="24"/>
        </w:rPr>
        <w:t>Ginty</w:t>
      </w:r>
      <w:proofErr w:type="spellEnd"/>
      <w:r w:rsidRPr="00D12BCA">
        <w:rPr>
          <w:rFonts w:asciiTheme="majorBidi" w:eastAsia="Times New Roman" w:hAnsiTheme="majorBidi" w:cstheme="majorBidi"/>
          <w:sz w:val="24"/>
          <w:szCs w:val="24"/>
        </w:rPr>
        <w:t xml:space="preserve">, R. (2006). </w:t>
      </w:r>
      <w:r w:rsidRPr="001A6E0D">
        <w:rPr>
          <w:rFonts w:asciiTheme="majorBidi" w:eastAsia="Times New Roman" w:hAnsiTheme="majorBidi" w:cstheme="majorBidi"/>
          <w:i/>
          <w:iCs/>
          <w:sz w:val="24"/>
          <w:szCs w:val="24"/>
        </w:rPr>
        <w:t>No War, No Peace</w:t>
      </w:r>
    </w:p>
    <w:p w:rsidR="00072FA0" w:rsidRPr="001A6E0D" w:rsidRDefault="00072FA0" w:rsidP="001A6E0D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072FA0" w:rsidRPr="001A6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5000C"/>
    <w:multiLevelType w:val="multilevel"/>
    <w:tmpl w:val="0CAA4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764F3"/>
    <w:multiLevelType w:val="multilevel"/>
    <w:tmpl w:val="14BC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D750C0"/>
    <w:multiLevelType w:val="multilevel"/>
    <w:tmpl w:val="5EA43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617472"/>
    <w:multiLevelType w:val="multilevel"/>
    <w:tmpl w:val="2DBAB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C43CD9"/>
    <w:multiLevelType w:val="multilevel"/>
    <w:tmpl w:val="FCF84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9C3DC2"/>
    <w:multiLevelType w:val="multilevel"/>
    <w:tmpl w:val="F9EC8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9F5EDB"/>
    <w:multiLevelType w:val="multilevel"/>
    <w:tmpl w:val="905C9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9956FB"/>
    <w:multiLevelType w:val="multilevel"/>
    <w:tmpl w:val="226AB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364372"/>
    <w:multiLevelType w:val="multilevel"/>
    <w:tmpl w:val="4B66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A265B9"/>
    <w:multiLevelType w:val="multilevel"/>
    <w:tmpl w:val="800E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C806C7"/>
    <w:multiLevelType w:val="multilevel"/>
    <w:tmpl w:val="7CBA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39573B"/>
    <w:multiLevelType w:val="multilevel"/>
    <w:tmpl w:val="86BC3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7B41F0"/>
    <w:multiLevelType w:val="multilevel"/>
    <w:tmpl w:val="CC62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9F2CAD"/>
    <w:multiLevelType w:val="multilevel"/>
    <w:tmpl w:val="32007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6674E8"/>
    <w:multiLevelType w:val="multilevel"/>
    <w:tmpl w:val="8D767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DC7949"/>
    <w:multiLevelType w:val="multilevel"/>
    <w:tmpl w:val="7C24F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5"/>
  </w:num>
  <w:num w:numId="5">
    <w:abstractNumId w:val="13"/>
  </w:num>
  <w:num w:numId="6">
    <w:abstractNumId w:val="4"/>
  </w:num>
  <w:num w:numId="7">
    <w:abstractNumId w:val="8"/>
  </w:num>
  <w:num w:numId="8">
    <w:abstractNumId w:val="3"/>
  </w:num>
  <w:num w:numId="9">
    <w:abstractNumId w:val="9"/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7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CA"/>
    <w:rsid w:val="00072FA0"/>
    <w:rsid w:val="001A6E0D"/>
    <w:rsid w:val="00633A34"/>
    <w:rsid w:val="006D0200"/>
    <w:rsid w:val="007D4ECC"/>
    <w:rsid w:val="00853CE9"/>
    <w:rsid w:val="00D12BCA"/>
    <w:rsid w:val="00E351AE"/>
    <w:rsid w:val="00EE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4B3115-C8F1-4705-89CD-0524863C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12B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12B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12BC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12BC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D12BC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12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12BCA"/>
    <w:rPr>
      <w:i/>
      <w:iCs/>
    </w:rPr>
  </w:style>
  <w:style w:type="paragraph" w:customStyle="1" w:styleId="ds-markdown-paragraph">
    <w:name w:val="ds-markdown-paragraph"/>
    <w:basedOn w:val="Normal"/>
    <w:rsid w:val="00E35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D4E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2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7088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 Shoukat</dc:creator>
  <cp:keywords/>
  <dc:description/>
  <cp:lastModifiedBy>Bilal Shoukat</cp:lastModifiedBy>
  <cp:revision>3</cp:revision>
  <dcterms:created xsi:type="dcterms:W3CDTF">2025-07-27T07:23:00Z</dcterms:created>
  <dcterms:modified xsi:type="dcterms:W3CDTF">2025-08-13T15:27:00Z</dcterms:modified>
</cp:coreProperties>
</file>